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Septiembre de 2022</w:t>
      </w:r>
    </w:p>
    <w:p w:rsidR="00000000" w:rsidDel="00000000" w:rsidP="00000000" w:rsidRDefault="00000000" w:rsidRPr="00000000" w14:paraId="0000000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Estamos filosofando</w:t>
      </w:r>
    </w:p>
    <w:p w:rsidR="00000000" w:rsidDel="00000000" w:rsidP="00000000" w:rsidRDefault="00000000" w:rsidRPr="00000000" w14:paraId="00000004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Alejandro Cavallazzi Sánchez</w:t>
      </w:r>
    </w:p>
    <w:p w:rsidR="00000000" w:rsidDel="00000000" w:rsidP="00000000" w:rsidRDefault="00000000" w:rsidRPr="00000000" w14:paraId="0000000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Historia de la filosofía</w:t>
      </w:r>
    </w:p>
    <w:p w:rsidR="00000000" w:rsidDel="00000000" w:rsidP="00000000" w:rsidRDefault="00000000" w:rsidRPr="00000000" w14:paraId="00000007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Modulo: Helenismo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Introducción al helenismo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Lectura: </w:t>
      </w:r>
      <w:r w:rsidDel="00000000" w:rsidR="00000000" w:rsidRPr="00000000">
        <w:rPr>
          <w:rtl w:val="0"/>
        </w:rPr>
        <w:t xml:space="preserve">García Gual C., Ímaz M. J., “Cuadro cronológico comparado; la época helenística”, </w:t>
      </w:r>
      <w:r w:rsidDel="00000000" w:rsidR="00000000" w:rsidRPr="00000000">
        <w:rPr>
          <w:i w:val="1"/>
          <w:rtl w:val="0"/>
        </w:rPr>
        <w:t xml:space="preserve">La filosofía helenística, </w:t>
      </w:r>
      <w:r w:rsidDel="00000000" w:rsidR="00000000" w:rsidRPr="00000000">
        <w:rPr>
          <w:rtl w:val="0"/>
        </w:rPr>
        <w:t xml:space="preserve">Madrid, Editorial Síntesis: 2007, pp. 17-29.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 opcional: Hegel. G. W. F., “Los socráticos; dogmatismo y escepticismo”,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II, México, Fondo de Cultura Económica: 1995, pp. 100-105; 337-340.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Lectura opcional: Long A., </w:t>
      </w:r>
      <w:r w:rsidDel="00000000" w:rsidR="00000000" w:rsidRPr="00000000">
        <w:rPr>
          <w:i w:val="1"/>
          <w:rtl w:val="0"/>
        </w:rPr>
        <w:t xml:space="preserve">La filosofía helenística, </w:t>
      </w:r>
      <w:r w:rsidDel="00000000" w:rsidR="00000000" w:rsidRPr="00000000">
        <w:rPr>
          <w:rtl w:val="0"/>
        </w:rPr>
        <w:t xml:space="preserve">Madrid, Alianza Editorial: 1984.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cirenáicos o hedonistas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“La escuela cirenaica”,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II, México, Fondo de Cultura Económica: 1995, pp. 118-128.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Lectura: </w:t>
      </w:r>
      <w:r w:rsidDel="00000000" w:rsidR="00000000" w:rsidRPr="00000000">
        <w:rPr>
          <w:rtl w:val="0"/>
        </w:rPr>
        <w:t xml:space="preserve">Diógenes Laercio, “Aristipo de Cirene”, </w:t>
      </w:r>
      <w:r w:rsidDel="00000000" w:rsidR="00000000" w:rsidRPr="00000000">
        <w:rPr>
          <w:i w:val="1"/>
          <w:rtl w:val="0"/>
        </w:rPr>
        <w:t xml:space="preserve">Vidas de los filósofos ilustres. </w:t>
      </w:r>
      <w:r w:rsidDel="00000000" w:rsidR="00000000" w:rsidRPr="00000000">
        <w:rPr>
          <w:rtl w:val="0"/>
        </w:rPr>
        <w:t xml:space="preserve">Madrid, Alianza Editorial: 2007, pp. 118-133.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Onfray M., </w:t>
      </w:r>
      <w:r w:rsidDel="00000000" w:rsidR="00000000" w:rsidRPr="00000000">
        <w:rPr>
          <w:i w:val="1"/>
          <w:rtl w:val="0"/>
        </w:rPr>
        <w:t xml:space="preserve">La fuerza de existir, manifiesto hedonista, </w:t>
      </w:r>
      <w:r w:rsidDel="00000000" w:rsidR="00000000" w:rsidRPr="00000000">
        <w:rPr>
          <w:rtl w:val="0"/>
        </w:rPr>
        <w:t xml:space="preserve">Madrid, Anagrama: 2008.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Onfray M., </w:t>
      </w:r>
      <w:r w:rsidDel="00000000" w:rsidR="00000000" w:rsidRPr="00000000">
        <w:rPr>
          <w:i w:val="1"/>
          <w:rtl w:val="0"/>
        </w:rPr>
        <w:t xml:space="preserve">Sabidurías de la antigüedad, Contrahistoria de la filosofía I, </w:t>
      </w:r>
      <w:r w:rsidDel="00000000" w:rsidR="00000000" w:rsidRPr="00000000">
        <w:rPr>
          <w:rtl w:val="0"/>
        </w:rPr>
        <w:t xml:space="preserve">Madrid, Anagrama: 2013.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Filmografía: </w:t>
      </w:r>
      <w:r w:rsidDel="00000000" w:rsidR="00000000" w:rsidRPr="00000000">
        <w:rPr>
          <w:i w:val="1"/>
          <w:rtl w:val="0"/>
        </w:rPr>
        <w:t xml:space="preserve">Y tú mamá también</w:t>
      </w:r>
      <w:r w:rsidDel="00000000" w:rsidR="00000000" w:rsidRPr="00000000">
        <w:rPr>
          <w:rtl w:val="0"/>
        </w:rPr>
        <w:t xml:space="preserve">, 2001.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Diógenes y los cínicos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“La escuela cínica”,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II, México, Fondo de Cultura Económica: 1995, pp. 128-135.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Lectura: Diógenes Laercio, “Diogenes”, </w:t>
      </w:r>
      <w:r w:rsidDel="00000000" w:rsidR="00000000" w:rsidRPr="00000000">
        <w:rPr>
          <w:i w:val="1"/>
          <w:rtl w:val="0"/>
        </w:rPr>
        <w:t xml:space="preserve">Vidas de los filósofos ilustres. </w:t>
      </w:r>
      <w:r w:rsidDel="00000000" w:rsidR="00000000" w:rsidRPr="00000000">
        <w:rPr>
          <w:rtl w:val="0"/>
        </w:rPr>
        <w:t xml:space="preserve">Madrid, Alianza Editorial: 2007, pp. 288-317.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García Gual C., </w:t>
      </w:r>
      <w:r w:rsidDel="00000000" w:rsidR="00000000" w:rsidRPr="00000000">
        <w:rPr>
          <w:i w:val="1"/>
          <w:rtl w:val="0"/>
        </w:rPr>
        <w:t xml:space="preserve">La secta del perro, </w:t>
      </w:r>
      <w:r w:rsidDel="00000000" w:rsidR="00000000" w:rsidRPr="00000000">
        <w:rPr>
          <w:rtl w:val="0"/>
        </w:rPr>
        <w:t xml:space="preserve">Madrid, Alianza Editorial: 2014.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Onfray M., </w:t>
      </w:r>
      <w:r w:rsidDel="00000000" w:rsidR="00000000" w:rsidRPr="00000000">
        <w:rPr>
          <w:i w:val="1"/>
          <w:rtl w:val="0"/>
        </w:rPr>
        <w:t xml:space="preserve">Cinismos, retratos de los filósofos llamados perros, </w:t>
      </w:r>
      <w:r w:rsidDel="00000000" w:rsidR="00000000" w:rsidRPr="00000000">
        <w:rPr>
          <w:rtl w:val="0"/>
        </w:rPr>
        <w:t xml:space="preserve">Buenos Aires, Paidós: 2002.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R. Bracht Branham, M. O. Goulet-Cazé (eds.), </w:t>
      </w:r>
      <w:r w:rsidDel="00000000" w:rsidR="00000000" w:rsidRPr="00000000">
        <w:rPr>
          <w:i w:val="1"/>
          <w:rtl w:val="0"/>
        </w:rPr>
        <w:t xml:space="preserve">Los cínicos, </w:t>
      </w:r>
      <w:r w:rsidDel="00000000" w:rsidR="00000000" w:rsidRPr="00000000">
        <w:rPr>
          <w:rtl w:val="0"/>
        </w:rPr>
        <w:t xml:space="preserve">Barcelona, Seix Barral: 2000.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Rivano J., </w:t>
      </w:r>
      <w:r w:rsidDel="00000000" w:rsidR="00000000" w:rsidRPr="00000000">
        <w:rPr>
          <w:i w:val="1"/>
          <w:rtl w:val="0"/>
        </w:rPr>
        <w:t xml:space="preserve">Diógenes, los temas del cinismo, </w:t>
      </w:r>
      <w:r w:rsidDel="00000000" w:rsidR="00000000" w:rsidRPr="00000000">
        <w:rPr>
          <w:rtl w:val="0"/>
        </w:rPr>
        <w:t xml:space="preserve">Santiago, Bravo y Allende editores: 1991.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Filmografía:</w:t>
      </w:r>
      <w:r w:rsidDel="00000000" w:rsidR="00000000" w:rsidRPr="00000000">
        <w:rPr>
          <w:i w:val="1"/>
          <w:rtl w:val="0"/>
        </w:rPr>
        <w:t xml:space="preserve"> Into the Wild</w:t>
      </w:r>
      <w:r w:rsidDel="00000000" w:rsidR="00000000" w:rsidRPr="00000000">
        <w:rPr>
          <w:rtl w:val="0"/>
        </w:rPr>
        <w:t xml:space="preserve">, 2007.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estoicos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Lectura: Long A., “El estoicismo” </w:t>
      </w:r>
      <w:r w:rsidDel="00000000" w:rsidR="00000000" w:rsidRPr="00000000">
        <w:rPr>
          <w:i w:val="1"/>
          <w:rtl w:val="0"/>
        </w:rPr>
        <w:t xml:space="preserve">La filosofía helenística, </w:t>
      </w:r>
      <w:r w:rsidDel="00000000" w:rsidR="00000000" w:rsidRPr="00000000">
        <w:rPr>
          <w:rtl w:val="0"/>
        </w:rPr>
        <w:t xml:space="preserve">Madrid, Alianza Editorial: 1984, pp. 111-205.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Berraondo J., </w:t>
      </w:r>
      <w:r w:rsidDel="00000000" w:rsidR="00000000" w:rsidRPr="00000000">
        <w:rPr>
          <w:i w:val="1"/>
          <w:rtl w:val="0"/>
        </w:rPr>
        <w:t xml:space="preserve">El estoicismo, </w:t>
      </w:r>
      <w:r w:rsidDel="00000000" w:rsidR="00000000" w:rsidRPr="00000000">
        <w:rPr>
          <w:rtl w:val="0"/>
        </w:rPr>
        <w:t xml:space="preserve">Barcelona, Montesinos: 1992.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Hegel. G. W. F., “Libertad de la autoconciencia; estoicismo, escepticismo y la conciencia desventurada”, </w:t>
      </w:r>
      <w:r w:rsidDel="00000000" w:rsidR="00000000" w:rsidRPr="00000000">
        <w:rPr>
          <w:i w:val="1"/>
          <w:rtl w:val="0"/>
        </w:rPr>
        <w:t xml:space="preserve">Fenomenología del espíritu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Mates B. </w:t>
      </w:r>
      <w:r w:rsidDel="00000000" w:rsidR="00000000" w:rsidRPr="00000000">
        <w:rPr>
          <w:i w:val="1"/>
          <w:rtl w:val="0"/>
        </w:rPr>
        <w:t xml:space="preserve">Lógica de los estoicos, </w:t>
      </w:r>
      <w:r w:rsidDel="00000000" w:rsidR="00000000" w:rsidRPr="00000000">
        <w:rPr>
          <w:rtl w:val="0"/>
        </w:rPr>
        <w:t xml:space="preserve">Madrid, Tecnos: 1985.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Salles R., </w:t>
      </w:r>
      <w:r w:rsidDel="00000000" w:rsidR="00000000" w:rsidRPr="00000000">
        <w:rPr>
          <w:i w:val="1"/>
          <w:rtl w:val="0"/>
        </w:rPr>
        <w:t xml:space="preserve">Los estoicos y el problema de la libertad, </w:t>
      </w:r>
      <w:r w:rsidDel="00000000" w:rsidR="00000000" w:rsidRPr="00000000">
        <w:rPr>
          <w:rtl w:val="0"/>
        </w:rPr>
        <w:t xml:space="preserve">México, Instituto de Investigaciones filosóficas: 2006.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Filmografía: </w:t>
      </w:r>
      <w:r w:rsidDel="00000000" w:rsidR="00000000" w:rsidRPr="00000000">
        <w:rPr>
          <w:i w:val="1"/>
          <w:rtl w:val="0"/>
        </w:rPr>
        <w:t xml:space="preserve">Gladiador</w:t>
      </w:r>
      <w:r w:rsidDel="00000000" w:rsidR="00000000" w:rsidRPr="00000000">
        <w:rPr>
          <w:rtl w:val="0"/>
        </w:rPr>
        <w:t xml:space="preserve">, 2000.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estoicos antiguos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Hegel. G. W. F., “La filosofía estoica”,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II, México, Fondo de Cultura Económica: 1995, pp. 340-375.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Lectura: Boeri M., “Introducción” </w:t>
      </w:r>
      <w:r w:rsidDel="00000000" w:rsidR="00000000" w:rsidRPr="00000000">
        <w:rPr>
          <w:i w:val="1"/>
          <w:rtl w:val="0"/>
        </w:rPr>
        <w:t xml:space="preserve">Los estoicos antiguos, </w:t>
      </w:r>
      <w:r w:rsidDel="00000000" w:rsidR="00000000" w:rsidRPr="00000000">
        <w:rPr>
          <w:rtl w:val="0"/>
        </w:rPr>
        <w:t xml:space="preserve">Santiago, Editorial Universitaria: 2004, pp. 15-48.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Para leer fragmentos de los antiguos estoicos: Cappelletti A., </w:t>
      </w:r>
      <w:r w:rsidDel="00000000" w:rsidR="00000000" w:rsidRPr="00000000">
        <w:rPr>
          <w:i w:val="1"/>
          <w:rtl w:val="0"/>
        </w:rPr>
        <w:t xml:space="preserve">Los estoicos antiguos [Zenón de Citio, Aristón de Quíos, Apolófanes, Hérilo de Calcedonia, Dionisio de Heraclea, Perseo de Citio, Cleantes, Esfero, </w:t>
      </w:r>
      <w:r w:rsidDel="00000000" w:rsidR="00000000" w:rsidRPr="00000000">
        <w:rPr>
          <w:rtl w:val="0"/>
        </w:rPr>
        <w:t xml:space="preserve">Madrid, Gredos: 1996.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Filmografía: Lección de honor, 2002.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Cicerón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Lectura: Cicerón, </w:t>
      </w:r>
      <w:r w:rsidDel="00000000" w:rsidR="00000000" w:rsidRPr="00000000">
        <w:rPr>
          <w:i w:val="1"/>
          <w:rtl w:val="0"/>
        </w:rPr>
        <w:t xml:space="preserve">Acerca de la vejez, </w:t>
      </w:r>
      <w:r w:rsidDel="00000000" w:rsidR="00000000" w:rsidRPr="00000000">
        <w:rPr>
          <w:rtl w:val="0"/>
        </w:rPr>
        <w:t xml:space="preserve">tr. Luis Gonzáles,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sequitur.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Otras lecturas de Cicerón: </w:t>
      </w:r>
      <w:r w:rsidDel="00000000" w:rsidR="00000000" w:rsidRPr="00000000">
        <w:rPr>
          <w:i w:val="1"/>
          <w:rtl w:val="0"/>
        </w:rPr>
        <w:t xml:space="preserve">de los oficios, del supremo bien y del supremo mal. </w:t>
      </w:r>
    </w:p>
    <w:p w:rsidR="00000000" w:rsidDel="00000000" w:rsidP="00000000" w:rsidRDefault="00000000" w:rsidRPr="00000000" w14:paraId="00000036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Séneca </w:t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Séneca: </w:t>
      </w:r>
      <w:r w:rsidDel="00000000" w:rsidR="00000000" w:rsidRPr="00000000">
        <w:rPr>
          <w:i w:val="1"/>
          <w:rtl w:val="0"/>
        </w:rPr>
        <w:t xml:space="preserve">Sobre la providencia,</w:t>
      </w:r>
      <w:r w:rsidDel="00000000" w:rsidR="00000000" w:rsidRPr="00000000">
        <w:rPr>
          <w:rtl w:val="0"/>
        </w:rPr>
        <w:t xml:space="preserve"> tr. Cappelletti, ediciones elaleph.</w:t>
      </w:r>
    </w:p>
    <w:p w:rsidR="00000000" w:rsidDel="00000000" w:rsidP="00000000" w:rsidRDefault="00000000" w:rsidRPr="00000000" w14:paraId="0000003A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Otras lecturas de Séneca: </w:t>
      </w:r>
      <w:r w:rsidDel="00000000" w:rsidR="00000000" w:rsidRPr="00000000">
        <w:rPr>
          <w:i w:val="1"/>
          <w:rtl w:val="0"/>
        </w:rPr>
        <w:t xml:space="preserve">La vida bienaventurada, de la serenidad del alma. </w:t>
      </w:r>
      <w:r w:rsidDel="00000000" w:rsidR="00000000" w:rsidRPr="00000000">
        <w:rPr>
          <w:rtl w:val="0"/>
        </w:rPr>
        <w:t xml:space="preserve">Consolaciones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Marco Aurelio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Marco Aurelio: </w:t>
      </w:r>
      <w:r w:rsidDel="00000000" w:rsidR="00000000" w:rsidRPr="00000000">
        <w:rPr>
          <w:i w:val="1"/>
          <w:rtl w:val="0"/>
        </w:rPr>
        <w:t xml:space="preserve">Meditaciones, </w:t>
      </w:r>
      <w:r w:rsidDel="00000000" w:rsidR="00000000" w:rsidRPr="00000000">
        <w:rPr>
          <w:rtl w:val="0"/>
        </w:rPr>
        <w:t xml:space="preserve">Madrid, Gredos: 1977. A partir del libro II.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Epicteto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Epicteto, </w:t>
      </w:r>
      <w:r w:rsidDel="00000000" w:rsidR="00000000" w:rsidRPr="00000000">
        <w:rPr>
          <w:i w:val="1"/>
          <w:rtl w:val="0"/>
        </w:rPr>
        <w:t xml:space="preserve">Disertaciones, </w:t>
      </w:r>
      <w:r w:rsidDel="00000000" w:rsidR="00000000" w:rsidRPr="00000000">
        <w:rPr>
          <w:rtl w:val="0"/>
        </w:rPr>
        <w:t xml:space="preserve">Madrid: Gredos: 1993. A partir del libro I.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Otra lectura de Epicteto: Manual o </w:t>
      </w:r>
      <w:r w:rsidDel="00000000" w:rsidR="00000000" w:rsidRPr="00000000">
        <w:rPr>
          <w:i w:val="1"/>
          <w:rtl w:val="0"/>
        </w:rPr>
        <w:t xml:space="preserve">Enchiridion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epicureos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Lectura: Hegel. G. W. F., “La filosofía de Epicuro”,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II, México, Fondo de Cultura Económica: 1995, pp. 375-405.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Boeri M., </w:t>
      </w:r>
      <w:r w:rsidDel="00000000" w:rsidR="00000000" w:rsidRPr="00000000">
        <w:rPr>
          <w:i w:val="1"/>
          <w:rtl w:val="0"/>
        </w:rPr>
        <w:t xml:space="preserve">Epicuro sobre el placer y la felicidad, </w:t>
      </w:r>
      <w:r w:rsidDel="00000000" w:rsidR="00000000" w:rsidRPr="00000000">
        <w:rPr>
          <w:rtl w:val="0"/>
        </w:rPr>
        <w:t xml:space="preserve">Santiago, Editorial Universitaria: 1997.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Farrington B. </w:t>
      </w:r>
      <w:r w:rsidDel="00000000" w:rsidR="00000000" w:rsidRPr="00000000">
        <w:rPr>
          <w:i w:val="1"/>
          <w:rtl w:val="0"/>
        </w:rPr>
        <w:t xml:space="preserve">La rebelión de Epicuro, </w:t>
      </w:r>
      <w:r w:rsidDel="00000000" w:rsidR="00000000" w:rsidRPr="00000000">
        <w:rPr>
          <w:rtl w:val="0"/>
        </w:rPr>
        <w:t xml:space="preserve">Barcelona, Laia: 1983.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Long A., “Epicuro y el epicureísmo” </w:t>
      </w:r>
      <w:r w:rsidDel="00000000" w:rsidR="00000000" w:rsidRPr="00000000">
        <w:rPr>
          <w:i w:val="1"/>
          <w:rtl w:val="0"/>
        </w:rPr>
        <w:t xml:space="preserve">La filosofía helenística, </w:t>
      </w:r>
      <w:r w:rsidDel="00000000" w:rsidR="00000000" w:rsidRPr="00000000">
        <w:rPr>
          <w:rtl w:val="0"/>
        </w:rPr>
        <w:t xml:space="preserve">Madrid, Alianza Editorial: 1984, pp. 25-81.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Marx K. </w:t>
      </w:r>
      <w:r w:rsidDel="00000000" w:rsidR="00000000" w:rsidRPr="00000000">
        <w:rPr>
          <w:i w:val="1"/>
          <w:rtl w:val="0"/>
        </w:rPr>
        <w:t xml:space="preserve">Diferencia entre la filosofía de la naturaleza de Demócrito y la de Epicuro, </w:t>
      </w:r>
      <w:r w:rsidDel="00000000" w:rsidR="00000000" w:rsidRPr="00000000">
        <w:rPr>
          <w:rtl w:val="0"/>
        </w:rPr>
        <w:t xml:space="preserve">Biblioteca Nueva, Madrid: 2012.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Pasquali A., </w:t>
      </w:r>
      <w:r w:rsidDel="00000000" w:rsidR="00000000" w:rsidRPr="00000000">
        <w:rPr>
          <w:i w:val="1"/>
          <w:rtl w:val="0"/>
        </w:rPr>
        <w:t xml:space="preserve">La moral de Epicuro, </w:t>
      </w:r>
      <w:r w:rsidDel="00000000" w:rsidR="00000000" w:rsidRPr="00000000">
        <w:rPr>
          <w:rtl w:val="0"/>
        </w:rPr>
        <w:t xml:space="preserve">Caracas, Monte Ávila: 1970.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Filmografía: </w:t>
      </w:r>
      <w:r w:rsidDel="00000000" w:rsidR="00000000" w:rsidRPr="00000000">
        <w:rPr>
          <w:i w:val="1"/>
          <w:rtl w:val="0"/>
        </w:rPr>
        <w:t xml:space="preserve">The big Lebowski</w:t>
      </w:r>
      <w:r w:rsidDel="00000000" w:rsidR="00000000" w:rsidRPr="00000000">
        <w:rPr>
          <w:rtl w:val="0"/>
        </w:rPr>
        <w:t xml:space="preserve">, 1998.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Epicuro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Epicuro, “Máximas capitales; Exhortaciones” </w:t>
      </w:r>
      <w:r w:rsidDel="00000000" w:rsidR="00000000" w:rsidRPr="00000000">
        <w:rPr>
          <w:i w:val="1"/>
          <w:rtl w:val="0"/>
        </w:rPr>
        <w:t xml:space="preserve">Obras , </w:t>
      </w:r>
      <w:r w:rsidDel="00000000" w:rsidR="00000000" w:rsidRPr="00000000">
        <w:rPr>
          <w:rtl w:val="0"/>
        </w:rPr>
        <w:t xml:space="preserve">Barcelona, Altaya: 1994, pp. 67-84.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Lectura: Diógenes Laercio, “Epicuro”, </w:t>
      </w:r>
      <w:r w:rsidDel="00000000" w:rsidR="00000000" w:rsidRPr="00000000">
        <w:rPr>
          <w:i w:val="1"/>
          <w:rtl w:val="0"/>
        </w:rPr>
        <w:t xml:space="preserve">Vidas de los filósofos ilustres. </w:t>
      </w:r>
      <w:r w:rsidDel="00000000" w:rsidR="00000000" w:rsidRPr="00000000">
        <w:rPr>
          <w:rtl w:val="0"/>
        </w:rPr>
        <w:t xml:space="preserve">Madrid, Alianza Editorial: 2007, pp. 511-571.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nueva academia</w:t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“La nueva Academia”,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II, México, Fondo de Cultura Económica: 1995, pp. 405-420.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Lectura: Chiesara M. L., “Los académicos”, </w:t>
      </w:r>
      <w:r w:rsidDel="00000000" w:rsidR="00000000" w:rsidRPr="00000000">
        <w:rPr>
          <w:i w:val="1"/>
          <w:rtl w:val="0"/>
        </w:rPr>
        <w:t xml:space="preserve">Historia del escepticismo griego, </w:t>
      </w:r>
      <w:r w:rsidDel="00000000" w:rsidR="00000000" w:rsidRPr="00000000">
        <w:rPr>
          <w:rtl w:val="0"/>
        </w:rPr>
        <w:t xml:space="preserve">Madrid, Siruela: 2007, pp. 43-92.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Diógenes Laercio, </w:t>
      </w:r>
      <w:r w:rsidDel="00000000" w:rsidR="00000000" w:rsidRPr="00000000">
        <w:rPr>
          <w:i w:val="1"/>
          <w:rtl w:val="0"/>
        </w:rPr>
        <w:t xml:space="preserve">Vidas de los filósofos ilustres.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Hegel G. W. F., </w:t>
      </w:r>
      <w:r w:rsidDel="00000000" w:rsidR="00000000" w:rsidRPr="00000000">
        <w:rPr>
          <w:i w:val="1"/>
          <w:rtl w:val="0"/>
        </w:rPr>
        <w:t xml:space="preserve">Relación del escepticismo con la filosofía, </w:t>
      </w:r>
      <w:r w:rsidDel="00000000" w:rsidR="00000000" w:rsidRPr="00000000">
        <w:rPr>
          <w:rtl w:val="0"/>
        </w:rPr>
        <w:t xml:space="preserve">Madrid, Biblioteca Nueva: 2006.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Long A., “El escepticismo” </w:t>
      </w:r>
      <w:r w:rsidDel="00000000" w:rsidR="00000000" w:rsidRPr="00000000">
        <w:rPr>
          <w:i w:val="1"/>
          <w:rtl w:val="0"/>
        </w:rPr>
        <w:t xml:space="preserve">La filosofía helenística, </w:t>
      </w:r>
      <w:r w:rsidDel="00000000" w:rsidR="00000000" w:rsidRPr="00000000">
        <w:rPr>
          <w:rtl w:val="0"/>
        </w:rPr>
        <w:t xml:space="preserve">Madrid, Alianza Editorial: 1984, pp. 81-111.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escepticismo de Pirrón</w:t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“El escepticismo”,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II, México, Fondo de Cultura Económica: 1995, pp. 420-437.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Lectura: Long A., “El escepticismo” </w:t>
      </w:r>
      <w:r w:rsidDel="00000000" w:rsidR="00000000" w:rsidRPr="00000000">
        <w:rPr>
          <w:i w:val="1"/>
          <w:rtl w:val="0"/>
        </w:rPr>
        <w:t xml:space="preserve">La filosofía helenística, </w:t>
      </w:r>
      <w:r w:rsidDel="00000000" w:rsidR="00000000" w:rsidRPr="00000000">
        <w:rPr>
          <w:rtl w:val="0"/>
        </w:rPr>
        <w:t xml:space="preserve">Madrid, Alianza Editorial: 1984, pp. 81-111.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Lectura: Chiesara M. L., “Los pirrónicos”, </w:t>
      </w:r>
      <w:r w:rsidDel="00000000" w:rsidR="00000000" w:rsidRPr="00000000">
        <w:rPr>
          <w:i w:val="1"/>
          <w:rtl w:val="0"/>
        </w:rPr>
        <w:t xml:space="preserve">Historia del escepticismo griego, </w:t>
      </w:r>
      <w:r w:rsidDel="00000000" w:rsidR="00000000" w:rsidRPr="00000000">
        <w:rPr>
          <w:rtl w:val="0"/>
        </w:rPr>
        <w:t xml:space="preserve">Madrid, Siruela: 2007, pp. 19-43.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Diógenes Laercio, </w:t>
      </w:r>
      <w:r w:rsidDel="00000000" w:rsidR="00000000" w:rsidRPr="00000000">
        <w:rPr>
          <w:i w:val="1"/>
          <w:rtl w:val="0"/>
        </w:rPr>
        <w:t xml:space="preserve">Vidas de los filósofos ilustres.</w:t>
      </w:r>
    </w:p>
    <w:p w:rsidR="00000000" w:rsidDel="00000000" w:rsidP="00000000" w:rsidRDefault="00000000" w:rsidRPr="00000000" w14:paraId="00000067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Chiesara M. L., </w:t>
      </w:r>
      <w:r w:rsidDel="00000000" w:rsidR="00000000" w:rsidRPr="00000000">
        <w:rPr>
          <w:i w:val="1"/>
          <w:rtl w:val="0"/>
        </w:rPr>
        <w:t xml:space="preserve">Historia del escepticismo griego, </w:t>
      </w:r>
      <w:r w:rsidDel="00000000" w:rsidR="00000000" w:rsidRPr="00000000">
        <w:rPr>
          <w:rtl w:val="0"/>
        </w:rPr>
        <w:t xml:space="preserve">Madrid, Siruela: 2007.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Hegel G. W. F., </w:t>
      </w:r>
      <w:r w:rsidDel="00000000" w:rsidR="00000000" w:rsidRPr="00000000">
        <w:rPr>
          <w:i w:val="1"/>
          <w:rtl w:val="0"/>
        </w:rPr>
        <w:t xml:space="preserve">Relación del escepticismo con la filosofía, </w:t>
      </w:r>
      <w:r w:rsidDel="00000000" w:rsidR="00000000" w:rsidRPr="00000000">
        <w:rPr>
          <w:rtl w:val="0"/>
        </w:rPr>
        <w:t xml:space="preserve">Madrid, Biblioteca Nueva: 2006.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escepticismo de Sexto Empírico</w:t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“Los tropos antiguos; los tropos posteriores”,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II, México, Fondo de Cultura Económica: 1995, pp. 437-459.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Lectura: Chiesara M. L., “Los neopirrónicos”, </w:t>
      </w:r>
      <w:r w:rsidDel="00000000" w:rsidR="00000000" w:rsidRPr="00000000">
        <w:rPr>
          <w:i w:val="1"/>
          <w:rtl w:val="0"/>
        </w:rPr>
        <w:t xml:space="preserve">Historia del escepticismo griego, </w:t>
      </w:r>
      <w:r w:rsidDel="00000000" w:rsidR="00000000" w:rsidRPr="00000000">
        <w:rPr>
          <w:rtl w:val="0"/>
        </w:rPr>
        <w:t xml:space="preserve">Madrid, Siruela: 2007, pp. 93-166.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Sexto Empírico: </w:t>
      </w:r>
      <w:r w:rsidDel="00000000" w:rsidR="00000000" w:rsidRPr="00000000">
        <w:rPr>
          <w:i w:val="1"/>
          <w:rtl w:val="0"/>
        </w:rPr>
        <w:t xml:space="preserve">Contra los profesores; contra los dogmáticos; esbozos pirrónicos. 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Chiesara M. L., </w:t>
      </w:r>
      <w:r w:rsidDel="00000000" w:rsidR="00000000" w:rsidRPr="00000000">
        <w:rPr>
          <w:i w:val="1"/>
          <w:rtl w:val="0"/>
        </w:rPr>
        <w:t xml:space="preserve">Historia del escepticismo griego, </w:t>
      </w:r>
      <w:r w:rsidDel="00000000" w:rsidR="00000000" w:rsidRPr="00000000">
        <w:rPr>
          <w:rtl w:val="0"/>
        </w:rPr>
        <w:t xml:space="preserve">Madrid, Siruela: 2007.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Hegel G. W. F., </w:t>
      </w:r>
      <w:r w:rsidDel="00000000" w:rsidR="00000000" w:rsidRPr="00000000">
        <w:rPr>
          <w:i w:val="1"/>
          <w:rtl w:val="0"/>
        </w:rPr>
        <w:t xml:space="preserve">Relación del escepticismo con la filosofía, </w:t>
      </w:r>
      <w:r w:rsidDel="00000000" w:rsidR="00000000" w:rsidRPr="00000000">
        <w:rPr>
          <w:rtl w:val="0"/>
        </w:rPr>
        <w:t xml:space="preserve">Madrid, Biblioteca Nueva: 2006.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  <w:t xml:space="preserve">Long A., “El escepticismo” </w:t>
      </w:r>
      <w:r w:rsidDel="00000000" w:rsidR="00000000" w:rsidRPr="00000000">
        <w:rPr>
          <w:i w:val="1"/>
          <w:rtl w:val="0"/>
        </w:rPr>
        <w:t xml:space="preserve">La filosofía helenística, </w:t>
      </w:r>
      <w:r w:rsidDel="00000000" w:rsidR="00000000" w:rsidRPr="00000000">
        <w:rPr>
          <w:rtl w:val="0"/>
        </w:rPr>
        <w:t xml:space="preserve">Madrid, Alianza Editorial: 1984, pp. 81-111.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Filmografía: </w:t>
      </w:r>
      <w:r w:rsidDel="00000000" w:rsidR="00000000" w:rsidRPr="00000000">
        <w:rPr>
          <w:i w:val="1"/>
          <w:rtl w:val="0"/>
        </w:rPr>
        <w:t xml:space="preserve">The matrix</w:t>
      </w:r>
      <w:r w:rsidDel="00000000" w:rsidR="00000000" w:rsidRPr="00000000">
        <w:rPr>
          <w:rtl w:val="0"/>
        </w:rPr>
        <w:t xml:space="preserve">, 1999.</w:t>
      </w:r>
    </w:p>
    <w:p w:rsidR="00000000" w:rsidDel="00000000" w:rsidP="00000000" w:rsidRDefault="00000000" w:rsidRPr="00000000" w14:paraId="00000078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